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09C7" w14:textId="77777777" w:rsidR="00714F83" w:rsidRPr="004C3836" w:rsidRDefault="00714F83" w:rsidP="00714F83">
      <w:pPr>
        <w:jc w:val="center"/>
        <w:rPr>
          <w:rFonts w:ascii="Aptos" w:hAnsi="Aptos"/>
          <w:b/>
          <w:bCs/>
          <w:color w:val="FF0000"/>
          <w:sz w:val="28"/>
          <w:szCs w:val="28"/>
        </w:rPr>
      </w:pPr>
      <w:r w:rsidRPr="004C3836">
        <w:rPr>
          <w:rFonts w:ascii="Aptos" w:hAnsi="Aptos"/>
          <w:b/>
          <w:bCs/>
          <w:color w:val="FF0000"/>
          <w:sz w:val="28"/>
          <w:szCs w:val="28"/>
        </w:rPr>
        <w:t>DRAFT – NOT BINDING – FOR CONSULTATION</w:t>
      </w:r>
    </w:p>
    <w:p w14:paraId="050FF87B" w14:textId="77777777" w:rsidR="00714F83" w:rsidRDefault="00714F83" w:rsidP="00714F83">
      <w:pPr>
        <w:jc w:val="center"/>
        <w:rPr>
          <w:rFonts w:ascii="Aptos" w:hAnsi="Aptos"/>
          <w:b/>
          <w:bCs/>
          <w:sz w:val="28"/>
          <w:szCs w:val="28"/>
        </w:rPr>
      </w:pPr>
    </w:p>
    <w:p w14:paraId="50BC2A59" w14:textId="7BA720D9" w:rsidR="00714F83" w:rsidRPr="004C3836" w:rsidRDefault="00714F83" w:rsidP="00714F83">
      <w:pPr>
        <w:jc w:val="center"/>
        <w:rPr>
          <w:rFonts w:ascii="Aptos" w:hAnsi="Aptos"/>
          <w:b/>
          <w:bCs/>
          <w:sz w:val="28"/>
          <w:szCs w:val="28"/>
        </w:rPr>
      </w:pPr>
      <w:r w:rsidRPr="004C3836">
        <w:rPr>
          <w:rFonts w:ascii="Aptos" w:hAnsi="Aptos"/>
          <w:b/>
          <w:bCs/>
          <w:sz w:val="28"/>
          <w:szCs w:val="28"/>
        </w:rPr>
        <w:t>Greenwood Point Homeowners</w:t>
      </w:r>
      <w:r w:rsidR="00C97DFB">
        <w:rPr>
          <w:rFonts w:ascii="Aptos" w:hAnsi="Aptos"/>
          <w:b/>
          <w:bCs/>
          <w:sz w:val="28"/>
          <w:szCs w:val="28"/>
        </w:rPr>
        <w:t>’</w:t>
      </w:r>
      <w:r w:rsidRPr="004C3836">
        <w:rPr>
          <w:rFonts w:ascii="Aptos" w:hAnsi="Aptos"/>
          <w:b/>
          <w:bCs/>
          <w:sz w:val="28"/>
          <w:szCs w:val="28"/>
        </w:rPr>
        <w:t xml:space="preserve"> Association</w:t>
      </w:r>
    </w:p>
    <w:p w14:paraId="0074C664" w14:textId="77777777" w:rsidR="00714F83" w:rsidRDefault="00714F83" w:rsidP="00714F83"/>
    <w:p w14:paraId="39566D19" w14:textId="1B2F4B9F" w:rsidR="00714F83" w:rsidRPr="00714F83" w:rsidRDefault="00714F83" w:rsidP="00714F83">
      <w:pPr>
        <w:jc w:val="center"/>
        <w:rPr>
          <w:b/>
          <w:bCs/>
        </w:rPr>
      </w:pPr>
      <w:r w:rsidRPr="00714F83">
        <w:rPr>
          <w:b/>
          <w:bCs/>
        </w:rPr>
        <w:t>Use Restrictions and Maintenance Policy</w:t>
      </w:r>
    </w:p>
    <w:p w14:paraId="0A4AEBD3" w14:textId="0E01C3ED" w:rsidR="00714F83" w:rsidRDefault="00714F83" w:rsidP="00714F83">
      <w:pPr>
        <w:jc w:val="center"/>
      </w:pPr>
    </w:p>
    <w:p w14:paraId="6F9C92E1" w14:textId="757B3089" w:rsidR="00714F83" w:rsidRDefault="00714F83" w:rsidP="00714F83">
      <w:pPr>
        <w:jc w:val="center"/>
      </w:pPr>
      <w:r>
        <w:t xml:space="preserve">Last updated: July </w:t>
      </w:r>
      <w:r w:rsidR="002812F4">
        <w:t>2</w:t>
      </w:r>
      <w:r w:rsidR="00645B66">
        <w:t>5</w:t>
      </w:r>
      <w:r>
        <w:t>, 2024</w:t>
      </w:r>
    </w:p>
    <w:p w14:paraId="43A424CF" w14:textId="77777777" w:rsidR="00714F83" w:rsidRDefault="00714F83" w:rsidP="00714F83"/>
    <w:p w14:paraId="0B24F30B" w14:textId="28879C6D" w:rsidR="00714F83" w:rsidRPr="00714F83" w:rsidRDefault="00714F83" w:rsidP="00714F83">
      <w:pPr>
        <w:rPr>
          <w:b/>
          <w:bCs/>
        </w:rPr>
      </w:pPr>
      <w:r w:rsidRPr="00714F83">
        <w:rPr>
          <w:b/>
          <w:bCs/>
        </w:rPr>
        <w:t>1. Purpose</w:t>
      </w:r>
    </w:p>
    <w:p w14:paraId="238C984F" w14:textId="77777777" w:rsidR="00714F83" w:rsidRDefault="00714F83" w:rsidP="00714F83"/>
    <w:p w14:paraId="63BBC1B9" w14:textId="77777777" w:rsidR="00714F83" w:rsidRDefault="00714F83" w:rsidP="00714F83">
      <w:r>
        <w:t>This policy outlines the use restrictions and maintenance requirements for Greenwood Point homeowners to maintain community standards and property values.</w:t>
      </w:r>
    </w:p>
    <w:p w14:paraId="3503CACC" w14:textId="77777777" w:rsidR="00714F83" w:rsidRDefault="00714F83" w:rsidP="00714F83"/>
    <w:p w14:paraId="6D87BFDC" w14:textId="7588BB70" w:rsidR="00714F83" w:rsidRPr="00714F83" w:rsidRDefault="00714F83" w:rsidP="00714F83">
      <w:pPr>
        <w:rPr>
          <w:b/>
          <w:bCs/>
        </w:rPr>
      </w:pPr>
      <w:r w:rsidRPr="00714F83">
        <w:rPr>
          <w:b/>
          <w:bCs/>
        </w:rPr>
        <w:t>2. Structures and Construction</w:t>
      </w:r>
    </w:p>
    <w:p w14:paraId="0BD84D44" w14:textId="77777777" w:rsidR="00714F83" w:rsidRDefault="00714F83" w:rsidP="00714F83"/>
    <w:p w14:paraId="0418E43A" w14:textId="77777777" w:rsidR="00714F83" w:rsidRDefault="00714F83" w:rsidP="00714F83">
      <w:r>
        <w:t>a. No temporary structures may be used as residences.</w:t>
      </w:r>
    </w:p>
    <w:p w14:paraId="49F8333A" w14:textId="77777777" w:rsidR="00714F83" w:rsidRDefault="00714F83" w:rsidP="00714F83">
      <w:r>
        <w:t>b. Construction must be completed within nine months of commencement.</w:t>
      </w:r>
    </w:p>
    <w:p w14:paraId="51D20DB6" w14:textId="77777777" w:rsidR="00714F83" w:rsidRDefault="00714F83" w:rsidP="00714F83">
      <w:r>
        <w:t>c. All exterior modifications require ACC approval.</w:t>
      </w:r>
    </w:p>
    <w:p w14:paraId="0264F090" w14:textId="77777777" w:rsidR="00714F83" w:rsidRDefault="00714F83" w:rsidP="00714F83"/>
    <w:p w14:paraId="756D77EF" w14:textId="198BC096" w:rsidR="00714F83" w:rsidRPr="00714F83" w:rsidRDefault="00714F83" w:rsidP="00714F83">
      <w:pPr>
        <w:rPr>
          <w:b/>
          <w:bCs/>
        </w:rPr>
      </w:pPr>
      <w:r w:rsidRPr="00714F83">
        <w:rPr>
          <w:b/>
          <w:bCs/>
        </w:rPr>
        <w:t>3. Vehicle Storage and Parking</w:t>
      </w:r>
    </w:p>
    <w:p w14:paraId="039F11CD" w14:textId="77777777" w:rsidR="00714F83" w:rsidRDefault="00714F83" w:rsidP="00714F83"/>
    <w:p w14:paraId="087AA730" w14:textId="1DD0266E" w:rsidR="00714F83" w:rsidRDefault="00714F83" w:rsidP="00714F83">
      <w:r>
        <w:t>a. Boats, trailers, RVs, and inoperable vehicles must be stored in garages or screened from street view</w:t>
      </w:r>
      <w:r w:rsidR="006B2EDA">
        <w:t xml:space="preserve"> (such as behind a fenced area with neutral-colored covers)</w:t>
      </w:r>
      <w:r>
        <w:t>.</w:t>
      </w:r>
    </w:p>
    <w:p w14:paraId="646C9B60" w14:textId="7F998D79" w:rsidR="00714F83" w:rsidRDefault="00714F83" w:rsidP="00714F83">
      <w:r>
        <w:t xml:space="preserve">b. No overnight street parking of </w:t>
      </w:r>
      <w:r w:rsidR="006B2EDA">
        <w:t xml:space="preserve">large </w:t>
      </w:r>
      <w:r>
        <w:t xml:space="preserve">commercial </w:t>
      </w:r>
      <w:r w:rsidR="006B2EDA">
        <w:t>o</w:t>
      </w:r>
      <w:r>
        <w:t xml:space="preserve">r other unsightly vehicles </w:t>
      </w:r>
      <w:r w:rsidR="006B2EDA">
        <w:t>is permitted</w:t>
      </w:r>
      <w:r>
        <w:t>.</w:t>
      </w:r>
      <w:r w:rsidR="006B2EDA">
        <w:t xml:space="preserve"> </w:t>
      </w:r>
    </w:p>
    <w:p w14:paraId="3591A1E5" w14:textId="77777777" w:rsidR="00714F83" w:rsidRDefault="00714F83" w:rsidP="00714F83"/>
    <w:p w14:paraId="2EFC96E0" w14:textId="2167E893" w:rsidR="00714F83" w:rsidRPr="00714F83" w:rsidRDefault="00714F83" w:rsidP="00714F83">
      <w:pPr>
        <w:rPr>
          <w:b/>
          <w:bCs/>
        </w:rPr>
      </w:pPr>
      <w:r w:rsidRPr="00714F83">
        <w:rPr>
          <w:b/>
          <w:bCs/>
        </w:rPr>
        <w:t>4. Landscaping and Yard Maintenance</w:t>
      </w:r>
    </w:p>
    <w:p w14:paraId="2B34CA32" w14:textId="77777777" w:rsidR="00714F83" w:rsidRDefault="00714F83" w:rsidP="00714F83"/>
    <w:p w14:paraId="233DAA32" w14:textId="21F37806" w:rsidR="00714F83" w:rsidRDefault="00714F83" w:rsidP="00714F83">
      <w:r>
        <w:t>a. Lawns must be mowed regularly.</w:t>
      </w:r>
    </w:p>
    <w:p w14:paraId="0FB70553" w14:textId="77777777" w:rsidR="00714F83" w:rsidRDefault="00714F83" w:rsidP="00714F83">
      <w:r>
        <w:t>b. Gardens and planted areas must be kept free of weeds.</w:t>
      </w:r>
    </w:p>
    <w:p w14:paraId="7B540DBA" w14:textId="77777777" w:rsidR="00714F83" w:rsidRDefault="00714F83" w:rsidP="00714F83">
      <w:r>
        <w:t>c. Trees and shrubs must be pruned to maintain a neat appearance.</w:t>
      </w:r>
    </w:p>
    <w:p w14:paraId="629F8AD6" w14:textId="6FC6901D" w:rsidR="00714F83" w:rsidRDefault="00714F83" w:rsidP="00714F83">
      <w:r>
        <w:t xml:space="preserve">d. Dead plants </w:t>
      </w:r>
      <w:r w:rsidR="00913060">
        <w:t xml:space="preserve">and trees </w:t>
      </w:r>
      <w:r>
        <w:t>must be removed promptly</w:t>
      </w:r>
      <w:r w:rsidR="00913060">
        <w:t>, i</w:t>
      </w:r>
      <w:r w:rsidR="00913060" w:rsidRPr="00913060">
        <w:t>n accordance with the City of Issaquah's Tree Removal Policy</w:t>
      </w:r>
      <w:r w:rsidR="00913060">
        <w:t xml:space="preserve"> where applicable</w:t>
      </w:r>
      <w:r>
        <w:t>.</w:t>
      </w:r>
    </w:p>
    <w:p w14:paraId="1D9E0DBC" w14:textId="77777777" w:rsidR="00714F83" w:rsidRDefault="00714F83" w:rsidP="00714F83"/>
    <w:p w14:paraId="53819E8B" w14:textId="2A521E14" w:rsidR="00714F83" w:rsidRPr="00714F83" w:rsidRDefault="00714F83" w:rsidP="00714F83">
      <w:pPr>
        <w:rPr>
          <w:b/>
          <w:bCs/>
        </w:rPr>
      </w:pPr>
      <w:r w:rsidRPr="00714F83">
        <w:rPr>
          <w:b/>
          <w:bCs/>
        </w:rPr>
        <w:t>5. Trash and Recycling</w:t>
      </w:r>
    </w:p>
    <w:p w14:paraId="2EAC0BA5" w14:textId="77777777" w:rsidR="00714F83" w:rsidRDefault="00714F83" w:rsidP="00714F83"/>
    <w:p w14:paraId="194787EB" w14:textId="77777777" w:rsidR="00714F83" w:rsidRDefault="00714F83" w:rsidP="00714F83">
      <w:r>
        <w:t>a. Containers must not be visible from the street except on collection days.</w:t>
      </w:r>
    </w:p>
    <w:p w14:paraId="68360714" w14:textId="77777777" w:rsidR="00714F83" w:rsidRDefault="00714F83" w:rsidP="00714F83">
      <w:r>
        <w:t>b. Containers should be placed at the curb no earlier than the evening before collection and removed by the evening of collection day.</w:t>
      </w:r>
    </w:p>
    <w:p w14:paraId="7BBA79C1" w14:textId="77777777" w:rsidR="00714F83" w:rsidRDefault="00714F83" w:rsidP="00714F83"/>
    <w:p w14:paraId="3BDDEC1B" w14:textId="2B58B477" w:rsidR="00714F83" w:rsidRPr="00714F83" w:rsidRDefault="00714F83" w:rsidP="00714F83">
      <w:pPr>
        <w:rPr>
          <w:b/>
          <w:bCs/>
        </w:rPr>
      </w:pPr>
      <w:r w:rsidRPr="00714F83">
        <w:rPr>
          <w:b/>
          <w:bCs/>
        </w:rPr>
        <w:t>6. Exterior Maintenance</w:t>
      </w:r>
    </w:p>
    <w:p w14:paraId="4BB79F8D" w14:textId="77777777" w:rsidR="00714F83" w:rsidRDefault="00714F83" w:rsidP="00714F83"/>
    <w:p w14:paraId="5E70B299" w14:textId="77777777" w:rsidR="00714F83" w:rsidRDefault="00714F83" w:rsidP="00714F83">
      <w:r>
        <w:t>a. Paint and siding must be maintained in good condition, free from peeling, fading, or damage.</w:t>
      </w:r>
    </w:p>
    <w:p w14:paraId="24807146" w14:textId="2E2B8529" w:rsidR="00714F83" w:rsidRDefault="00714F83" w:rsidP="00714F83">
      <w:r>
        <w:lastRenderedPageBreak/>
        <w:t xml:space="preserve">b. Roofs must be kept in good repair, free from visible damage or </w:t>
      </w:r>
      <w:r w:rsidR="006B2EDA">
        <w:t xml:space="preserve">significant </w:t>
      </w:r>
      <w:r>
        <w:t>moss growth.</w:t>
      </w:r>
    </w:p>
    <w:p w14:paraId="6E864E2A" w14:textId="77777777" w:rsidR="00714F83" w:rsidRDefault="00714F83" w:rsidP="00714F83">
      <w:r>
        <w:t>c. Fences must be maintained in good condition and painted or stained as needed.</w:t>
      </w:r>
    </w:p>
    <w:p w14:paraId="317182E4" w14:textId="77777777" w:rsidR="00714F83" w:rsidRDefault="00714F83" w:rsidP="00714F83"/>
    <w:p w14:paraId="6AB73260" w14:textId="051012D9" w:rsidR="00714F83" w:rsidRPr="00714F83" w:rsidRDefault="00714F83" w:rsidP="00714F83">
      <w:pPr>
        <w:rPr>
          <w:b/>
          <w:bCs/>
        </w:rPr>
      </w:pPr>
      <w:r w:rsidRPr="00714F83">
        <w:rPr>
          <w:b/>
          <w:bCs/>
        </w:rPr>
        <w:t>7. Nuisances</w:t>
      </w:r>
    </w:p>
    <w:p w14:paraId="11148D01" w14:textId="77777777" w:rsidR="00714F83" w:rsidRDefault="00714F83" w:rsidP="00714F83"/>
    <w:p w14:paraId="5C722A11" w14:textId="63889F2A" w:rsidR="00714F83" w:rsidRDefault="00714F83" w:rsidP="00714F83">
      <w:r>
        <w:t xml:space="preserve">a. No noxious or offensive activity shall </w:t>
      </w:r>
      <w:r w:rsidR="006B2EDA">
        <w:t>take place</w:t>
      </w:r>
      <w:r>
        <w:t xml:space="preserve"> upon any lot.</w:t>
      </w:r>
    </w:p>
    <w:p w14:paraId="22C4ABB0" w14:textId="77777777" w:rsidR="00714F83" w:rsidRDefault="00714F83" w:rsidP="00714F83">
      <w:r>
        <w:t>b. Noise levels must comply with local ordinances.</w:t>
      </w:r>
    </w:p>
    <w:p w14:paraId="6DFB4CC9" w14:textId="77777777" w:rsidR="00714F83" w:rsidRDefault="00714F83" w:rsidP="00714F83"/>
    <w:p w14:paraId="5CBDB0A8" w14:textId="54AFCB99" w:rsidR="00714F83" w:rsidRPr="00714F83" w:rsidRDefault="00714F83" w:rsidP="00714F83">
      <w:pPr>
        <w:rPr>
          <w:b/>
          <w:bCs/>
        </w:rPr>
      </w:pPr>
      <w:r w:rsidRPr="00714F83">
        <w:rPr>
          <w:b/>
          <w:bCs/>
        </w:rPr>
        <w:t>8. Enforcement</w:t>
      </w:r>
    </w:p>
    <w:p w14:paraId="742EFD9C" w14:textId="77777777" w:rsidR="00714F83" w:rsidRDefault="00714F83" w:rsidP="00714F83"/>
    <w:p w14:paraId="0620B8D5" w14:textId="49C44F0B" w:rsidR="00AE625C" w:rsidRDefault="00714F83" w:rsidP="00714F83">
      <w:r>
        <w:t>Violations of this policy will be subject to the Schedule of Association Actions and Penalties for Violations.</w:t>
      </w:r>
    </w:p>
    <w:sectPr w:rsidR="00AE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83"/>
    <w:rsid w:val="00085EE9"/>
    <w:rsid w:val="002812F4"/>
    <w:rsid w:val="0030158E"/>
    <w:rsid w:val="00645B66"/>
    <w:rsid w:val="006B2EDA"/>
    <w:rsid w:val="00714F83"/>
    <w:rsid w:val="00802ED3"/>
    <w:rsid w:val="008A3321"/>
    <w:rsid w:val="00913060"/>
    <w:rsid w:val="00AE625C"/>
    <w:rsid w:val="00C55FDD"/>
    <w:rsid w:val="00C97DFB"/>
    <w:rsid w:val="00CD206F"/>
    <w:rsid w:val="00E0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64920"/>
  <w15:chartTrackingRefBased/>
  <w15:docId w15:val="{B5AA4E11-93A6-3D46-A59B-0D335FA4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F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F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F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F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F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Braidwood</dc:creator>
  <cp:keywords/>
  <dc:description/>
  <cp:lastModifiedBy>Joe Braidwood</cp:lastModifiedBy>
  <cp:revision>7</cp:revision>
  <dcterms:created xsi:type="dcterms:W3CDTF">2024-07-19T23:27:00Z</dcterms:created>
  <dcterms:modified xsi:type="dcterms:W3CDTF">2024-07-25T20:58:00Z</dcterms:modified>
</cp:coreProperties>
</file>